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DA" w:rsidRDefault="00442A1F">
      <w:pPr>
        <w:spacing w:line="590" w:lineRule="exact"/>
        <w:jc w:val="left"/>
        <w:rPr>
          <w:rFonts w:ascii="黑体" w:eastAsia="黑体" w:hAnsi="黑体" w:cs="宋体"/>
          <w:color w:val="2D2D2D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  <w:r>
        <w:rPr>
          <w:rFonts w:ascii="黑体" w:eastAsia="黑体" w:hAnsi="黑体" w:cs="宋体" w:hint="eastAsia"/>
          <w:color w:val="2D2D2D"/>
          <w:kern w:val="0"/>
          <w:sz w:val="32"/>
          <w:szCs w:val="32"/>
        </w:rPr>
        <w:tab/>
      </w:r>
      <w:r>
        <w:rPr>
          <w:rFonts w:ascii="黑体" w:eastAsia="黑体" w:hAnsi="黑体" w:cs="宋体" w:hint="eastAsia"/>
          <w:color w:val="2D2D2D"/>
          <w:kern w:val="0"/>
          <w:sz w:val="32"/>
          <w:szCs w:val="32"/>
        </w:rPr>
        <w:tab/>
        <w:t xml:space="preserve">             </w:t>
      </w:r>
    </w:p>
    <w:p w:rsidR="00F551DA" w:rsidRDefault="00442A1F">
      <w:pPr>
        <w:spacing w:line="59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“不负韶华，出彩青春”</w:t>
      </w:r>
      <w:r>
        <w:rPr>
          <w:rFonts w:ascii="方正小标宋简体" w:eastAsia="方正小标宋简体" w:hint="eastAsia"/>
          <w:sz w:val="36"/>
          <w:szCs w:val="36"/>
        </w:rPr>
        <w:t>心理健康教育宣传周</w:t>
      </w:r>
    </w:p>
    <w:p w:rsidR="00F551DA" w:rsidRDefault="00442A1F">
      <w:pPr>
        <w:spacing w:line="590" w:lineRule="exact"/>
        <w:jc w:val="center"/>
        <w:rPr>
          <w:rFonts w:ascii="方正小标宋简体" w:eastAsia="方正小标宋简体" w:hAnsi="宋体" w:cs="Calibri"/>
          <w:sz w:val="36"/>
          <w:szCs w:val="36"/>
        </w:rPr>
      </w:pPr>
      <w:r>
        <w:rPr>
          <w:rFonts w:ascii="方正小标宋简体" w:eastAsia="方正小标宋简体" w:hAnsi="宋体" w:cs="Calibri" w:hint="eastAsia"/>
          <w:sz w:val="36"/>
          <w:szCs w:val="36"/>
        </w:rPr>
        <w:t>活动安排表</w:t>
      </w:r>
    </w:p>
    <w:tbl>
      <w:tblPr>
        <w:tblW w:w="86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843"/>
        <w:gridCol w:w="2126"/>
        <w:gridCol w:w="1286"/>
        <w:gridCol w:w="2683"/>
      </w:tblGrid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b/>
                <w:bCs/>
                <w:sz w:val="24"/>
                <w:szCs w:val="24"/>
              </w:rPr>
              <w:t>活动地点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b/>
                <w:bCs/>
                <w:sz w:val="24"/>
                <w:szCs w:val="24"/>
              </w:rPr>
              <w:t>负责单位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开幕式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T-101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学生工作处、各学院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日-25日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级新生心理普查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各班级教室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日-20日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“不负韶华，出彩青春”心理健康主题班会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各学院自行安排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10月18日</w:t>
            </w:r>
            <w:r>
              <w:rPr>
                <w:rFonts w:ascii="仿宋_GB2312" w:eastAsia="仿宋_GB2312" w:hAnsi="宋体"/>
                <w:sz w:val="24"/>
                <w:szCs w:val="24"/>
              </w:rPr>
              <w:t>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心理影院</w:t>
            </w:r>
            <w:r>
              <w:rPr>
                <w:rFonts w:ascii="仿宋_GB2312" w:eastAsia="仿宋_GB2312" w:hAnsi="宋体"/>
                <w:sz w:val="24"/>
                <w:szCs w:val="24"/>
              </w:rPr>
              <w:t>赏析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待定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心理中心</w:t>
            </w:r>
            <w:r>
              <w:rPr>
                <w:rFonts w:ascii="仿宋_GB2312" w:eastAsia="仿宋_GB2312" w:hAnsi="宋体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社会科学学院、</w:t>
            </w:r>
            <w:r>
              <w:rPr>
                <w:rFonts w:ascii="仿宋_GB2312" w:eastAsia="仿宋_GB2312" w:hAnsi="宋体"/>
                <w:sz w:val="24"/>
                <w:szCs w:val="24"/>
              </w:rPr>
              <w:t>心</w:t>
            </w:r>
            <w:proofErr w:type="gramStart"/>
            <w:r>
              <w:rPr>
                <w:rFonts w:ascii="仿宋_GB2312" w:eastAsia="仿宋_GB2312" w:hAnsi="宋体"/>
                <w:sz w:val="24"/>
                <w:szCs w:val="24"/>
              </w:rPr>
              <w:t>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心理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协会</w:t>
            </w:r>
            <w:r>
              <w:rPr>
                <w:rFonts w:ascii="仿宋_GB2312" w:eastAsia="仿宋_GB2312" w:hAnsi="宋体"/>
                <w:sz w:val="24"/>
                <w:szCs w:val="24"/>
              </w:rPr>
              <w:t>、土木工程学院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10月19日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11:00至13:00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现场心理测量与咨询、</w:t>
            </w:r>
            <w:r>
              <w:rPr>
                <w:rFonts w:ascii="仿宋_GB2312" w:eastAsia="仿宋_GB2312" w:hAnsi="宋体"/>
                <w:sz w:val="24"/>
                <w:szCs w:val="24"/>
              </w:rPr>
              <w:t>我来听你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学院餐厅对面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心理健康辅导中心、社会科学学院、</w:t>
            </w:r>
            <w:r>
              <w:rPr>
                <w:rFonts w:ascii="仿宋_GB2312" w:eastAsia="仿宋_GB2312" w:hAnsi="宋体"/>
                <w:sz w:val="24"/>
                <w:szCs w:val="24"/>
              </w:rPr>
              <w:t>心桥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待定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心理健康教育讲座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H6-101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日-25日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参观大学生心理健康辅导中心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日-25日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一人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故事</w:t>
            </w:r>
            <w:r>
              <w:rPr>
                <w:rFonts w:ascii="仿宋_GB2312" w:eastAsia="仿宋_GB2312" w:hAnsi="宋体"/>
                <w:sz w:val="24"/>
                <w:szCs w:val="24"/>
              </w:rPr>
              <w:t>剧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场（playback theater  ）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日-25日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成长</w:t>
            </w:r>
            <w:r>
              <w:rPr>
                <w:rFonts w:ascii="仿宋_GB2312" w:eastAsia="仿宋_GB2312" w:hAnsi="宋体"/>
                <w:sz w:val="24"/>
                <w:szCs w:val="24"/>
              </w:rPr>
              <w:t>读书会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10月2</w:t>
            </w:r>
            <w:r>
              <w:rPr>
                <w:rFonts w:ascii="仿宋_GB2312" w:eastAsia="仿宋_GB2312" w:hAnsi="宋体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15:30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第四届心灵派对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田径场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10月1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日-25日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心理素质训练营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心理健康辅导中心、室外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社会科学学院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本学期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第三届心理研习班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  <w:tr w:rsidR="00F551DA">
        <w:trPr>
          <w:cantSplit/>
          <w:trHeight w:val="73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本学期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第四届阳光心理学堂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心理健康辅导中心、</w:t>
            </w:r>
          </w:p>
          <w:p w:rsidR="00F551DA" w:rsidRDefault="00442A1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各学院</w:t>
            </w:r>
          </w:p>
        </w:tc>
      </w:tr>
    </w:tbl>
    <w:p w:rsidR="00F551DA" w:rsidRDefault="00F551DA" w:rsidP="00195CCB">
      <w:pPr>
        <w:spacing w:line="59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F551DA">
      <w:headerReference w:type="default" r:id="rId8"/>
      <w:pgSz w:w="11906" w:h="16838"/>
      <w:pgMar w:top="1871" w:right="141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85" w:rsidRDefault="00B72A85">
      <w:r>
        <w:separator/>
      </w:r>
    </w:p>
  </w:endnote>
  <w:endnote w:type="continuationSeparator" w:id="0">
    <w:p w:rsidR="00B72A85" w:rsidRDefault="00B7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85" w:rsidRDefault="00B72A85">
      <w:r>
        <w:separator/>
      </w:r>
    </w:p>
  </w:footnote>
  <w:footnote w:type="continuationSeparator" w:id="0">
    <w:p w:rsidR="00B72A85" w:rsidRDefault="00B72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DA" w:rsidRDefault="00F551D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30"/>
    <w:rsid w:val="00024318"/>
    <w:rsid w:val="000D542E"/>
    <w:rsid w:val="0010713E"/>
    <w:rsid w:val="00195CCB"/>
    <w:rsid w:val="001A25AB"/>
    <w:rsid w:val="002A1340"/>
    <w:rsid w:val="002C5D0D"/>
    <w:rsid w:val="003321D5"/>
    <w:rsid w:val="00383E8D"/>
    <w:rsid w:val="00396CB5"/>
    <w:rsid w:val="004000CA"/>
    <w:rsid w:val="00442A1F"/>
    <w:rsid w:val="004D65A1"/>
    <w:rsid w:val="00535CA1"/>
    <w:rsid w:val="005A371F"/>
    <w:rsid w:val="00615D1F"/>
    <w:rsid w:val="00743351"/>
    <w:rsid w:val="00953DEC"/>
    <w:rsid w:val="00A55235"/>
    <w:rsid w:val="00B51700"/>
    <w:rsid w:val="00B72A85"/>
    <w:rsid w:val="00C27130"/>
    <w:rsid w:val="00E46D56"/>
    <w:rsid w:val="00E504C4"/>
    <w:rsid w:val="00F06693"/>
    <w:rsid w:val="00F551DA"/>
    <w:rsid w:val="1A5D28F0"/>
    <w:rsid w:val="1AE8289E"/>
    <w:rsid w:val="271A2D24"/>
    <w:rsid w:val="2AB55F2E"/>
    <w:rsid w:val="3A9E194D"/>
    <w:rsid w:val="3D2D076B"/>
    <w:rsid w:val="4BAE6A17"/>
    <w:rsid w:val="538D3614"/>
    <w:rsid w:val="566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uiPriority w:val="99"/>
    <w:unhideWhenUsed/>
    <w:qFormat/>
    <w:rPr>
      <w:color w:val="2D2D2D"/>
      <w:u w:val="non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2D2D2D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uiPriority w:val="99"/>
    <w:unhideWhenUsed/>
    <w:qFormat/>
    <w:rPr>
      <w:color w:val="2D2D2D"/>
      <w:u w:val="non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2D2D2D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>china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2018-11-30T03:04:00Z</dcterms:created>
  <dcterms:modified xsi:type="dcterms:W3CDTF">2018-11-30T03:04:00Z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